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1D7" w:rsidRDefault="00397B69" w:rsidP="008851D7">
      <w:pPr>
        <w:spacing w:after="0"/>
        <w:jc w:val="center"/>
      </w:pPr>
      <w:r>
        <w:rPr>
          <w:noProof/>
          <w:lang w:eastAsia="en-GB"/>
        </w:rPr>
        <w:drawing>
          <wp:inline distT="0" distB="0" distL="0" distR="0">
            <wp:extent cx="1571625" cy="11326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4056" cy="1134406"/>
                    </a:xfrm>
                    <a:prstGeom prst="rect">
                      <a:avLst/>
                    </a:prstGeom>
                  </pic:spPr>
                </pic:pic>
              </a:graphicData>
            </a:graphic>
          </wp:inline>
        </w:drawing>
      </w:r>
    </w:p>
    <w:p w:rsidR="007011F9" w:rsidRDefault="007011F9" w:rsidP="008851D7">
      <w:pPr>
        <w:spacing w:after="0"/>
        <w:jc w:val="center"/>
        <w:rPr>
          <w:b/>
          <w:sz w:val="20"/>
          <w:szCs w:val="20"/>
        </w:rPr>
      </w:pPr>
      <w:r w:rsidRPr="007011F9">
        <w:rPr>
          <w:b/>
          <w:sz w:val="20"/>
          <w:szCs w:val="20"/>
        </w:rPr>
        <w:t xml:space="preserve">27 Castle Street, Salisbury SP11TT </w:t>
      </w:r>
    </w:p>
    <w:p w:rsidR="00397B69" w:rsidRPr="007011F9" w:rsidRDefault="007011F9" w:rsidP="008851D7">
      <w:pPr>
        <w:spacing w:after="0"/>
        <w:jc w:val="center"/>
        <w:rPr>
          <w:b/>
          <w:sz w:val="20"/>
          <w:szCs w:val="20"/>
        </w:rPr>
      </w:pPr>
      <w:r w:rsidRPr="007011F9">
        <w:rPr>
          <w:b/>
          <w:sz w:val="20"/>
          <w:szCs w:val="20"/>
        </w:rPr>
        <w:t>Tel: 01722 830580</w:t>
      </w:r>
      <w:r>
        <w:rPr>
          <w:b/>
          <w:sz w:val="20"/>
          <w:szCs w:val="20"/>
        </w:rPr>
        <w:t xml:space="preserve"> </w:t>
      </w:r>
      <w:r w:rsidRPr="007011F9">
        <w:rPr>
          <w:b/>
          <w:sz w:val="20"/>
          <w:szCs w:val="20"/>
        </w:rPr>
        <w:t>Email</w:t>
      </w:r>
      <w:r>
        <w:rPr>
          <w:b/>
          <w:sz w:val="20"/>
          <w:szCs w:val="20"/>
        </w:rPr>
        <w:t>:</w:t>
      </w:r>
      <w:r w:rsidRPr="007011F9">
        <w:rPr>
          <w:b/>
          <w:sz w:val="20"/>
          <w:szCs w:val="20"/>
        </w:rPr>
        <w:t xml:space="preserve"> lettings@bassets.co.uk</w:t>
      </w:r>
    </w:p>
    <w:p w:rsidR="007011F9" w:rsidRPr="007011F9" w:rsidRDefault="007011F9" w:rsidP="008851D7">
      <w:pPr>
        <w:spacing w:after="0"/>
        <w:jc w:val="center"/>
        <w:rPr>
          <w:b/>
          <w:sz w:val="32"/>
          <w:szCs w:val="32"/>
          <w:u w:val="single"/>
        </w:rPr>
      </w:pPr>
    </w:p>
    <w:p w:rsidR="008851D7" w:rsidRPr="007011F9" w:rsidRDefault="008851D7" w:rsidP="008851D7">
      <w:pPr>
        <w:spacing w:after="0"/>
        <w:jc w:val="center"/>
        <w:rPr>
          <w:b/>
          <w:sz w:val="48"/>
          <w:szCs w:val="48"/>
        </w:rPr>
      </w:pPr>
      <w:r w:rsidRPr="007011F9">
        <w:rPr>
          <w:b/>
          <w:sz w:val="48"/>
          <w:szCs w:val="48"/>
        </w:rPr>
        <w:t>Ending your tenancy</w:t>
      </w:r>
      <w:bookmarkStart w:id="0" w:name="_GoBack"/>
      <w:bookmarkEnd w:id="0"/>
    </w:p>
    <w:p w:rsidR="008851D7" w:rsidRPr="006732E0" w:rsidRDefault="008851D7" w:rsidP="008851D7">
      <w:pPr>
        <w:spacing w:after="0"/>
        <w:rPr>
          <w:b/>
          <w:sz w:val="32"/>
          <w:szCs w:val="32"/>
          <w:u w:val="single"/>
        </w:rPr>
      </w:pPr>
    </w:p>
    <w:p w:rsidR="008851D7" w:rsidRDefault="008851D7" w:rsidP="008851D7">
      <w:pPr>
        <w:spacing w:after="0"/>
        <w:rPr>
          <w:sz w:val="24"/>
          <w:szCs w:val="24"/>
        </w:rPr>
      </w:pPr>
      <w:r w:rsidRPr="008851D7">
        <w:rPr>
          <w:sz w:val="24"/>
          <w:szCs w:val="24"/>
        </w:rPr>
        <w:t>If you are looking to end your tenancy</w:t>
      </w:r>
      <w:r>
        <w:rPr>
          <w:sz w:val="24"/>
          <w:szCs w:val="24"/>
        </w:rPr>
        <w:t>,</w:t>
      </w:r>
      <w:r w:rsidRPr="008851D7">
        <w:rPr>
          <w:sz w:val="24"/>
          <w:szCs w:val="24"/>
        </w:rPr>
        <w:t xml:space="preserve"> then the terms of your tenancy and </w:t>
      </w:r>
      <w:r>
        <w:rPr>
          <w:sz w:val="24"/>
          <w:szCs w:val="24"/>
        </w:rPr>
        <w:t>the</w:t>
      </w:r>
      <w:r w:rsidRPr="008851D7">
        <w:rPr>
          <w:sz w:val="24"/>
          <w:szCs w:val="24"/>
        </w:rPr>
        <w:t xml:space="preserve"> fixed period</w:t>
      </w:r>
      <w:r>
        <w:rPr>
          <w:sz w:val="24"/>
          <w:szCs w:val="24"/>
        </w:rPr>
        <w:t xml:space="preserve"> </w:t>
      </w:r>
      <w:r w:rsidRPr="008851D7">
        <w:rPr>
          <w:sz w:val="24"/>
          <w:szCs w:val="24"/>
        </w:rPr>
        <w:t>will need to be taken into consideration. If you are unsure</w:t>
      </w:r>
      <w:r>
        <w:rPr>
          <w:sz w:val="24"/>
          <w:szCs w:val="24"/>
        </w:rPr>
        <w:t>,</w:t>
      </w:r>
      <w:r w:rsidRPr="008851D7">
        <w:rPr>
          <w:sz w:val="24"/>
          <w:szCs w:val="24"/>
        </w:rPr>
        <w:t xml:space="preserve"> please call us to discuss</w:t>
      </w:r>
      <w:r>
        <w:rPr>
          <w:sz w:val="24"/>
          <w:szCs w:val="24"/>
        </w:rPr>
        <w:t xml:space="preserve"> and we’ll be more than happy to help.</w:t>
      </w:r>
      <w:r w:rsidRPr="008851D7">
        <w:rPr>
          <w:sz w:val="24"/>
          <w:szCs w:val="24"/>
        </w:rPr>
        <w:t xml:space="preserve"> </w:t>
      </w:r>
    </w:p>
    <w:p w:rsidR="008851D7" w:rsidRDefault="008851D7" w:rsidP="008851D7">
      <w:pPr>
        <w:spacing w:after="0"/>
        <w:rPr>
          <w:sz w:val="24"/>
          <w:szCs w:val="24"/>
        </w:rPr>
      </w:pPr>
    </w:p>
    <w:p w:rsidR="008851D7" w:rsidRPr="008851D7" w:rsidRDefault="008851D7" w:rsidP="008851D7">
      <w:pPr>
        <w:spacing w:after="0"/>
        <w:rPr>
          <w:sz w:val="24"/>
          <w:szCs w:val="24"/>
        </w:rPr>
      </w:pPr>
      <w:r w:rsidRPr="008851D7">
        <w:rPr>
          <w:sz w:val="24"/>
          <w:szCs w:val="24"/>
        </w:rPr>
        <w:t xml:space="preserve">The Standard clauses   for your tenancy </w:t>
      </w:r>
      <w:r w:rsidR="00397B69">
        <w:rPr>
          <w:sz w:val="24"/>
          <w:szCs w:val="24"/>
        </w:rPr>
        <w:t>state the following:-</w:t>
      </w:r>
    </w:p>
    <w:p w:rsidR="008851D7" w:rsidRDefault="008851D7" w:rsidP="008851D7">
      <w:pPr>
        <w:spacing w:after="0"/>
        <w:jc w:val="both"/>
      </w:pPr>
    </w:p>
    <w:p w:rsidR="008851D7" w:rsidRPr="008851D7" w:rsidRDefault="008851D7" w:rsidP="008851D7">
      <w:pPr>
        <w:spacing w:after="0"/>
        <w:jc w:val="both"/>
        <w:rPr>
          <w:b/>
          <w:i/>
          <w:sz w:val="28"/>
          <w:szCs w:val="28"/>
        </w:rPr>
      </w:pPr>
      <w:r w:rsidRPr="008851D7">
        <w:rPr>
          <w:b/>
          <w:i/>
          <w:sz w:val="28"/>
          <w:szCs w:val="28"/>
        </w:rPr>
        <w:t>During any fixed term of the Tenancy, the Tenant agrees to provide the Landlord or his Agent with at least one month’s written notice prior to the end of the Tenancy.</w:t>
      </w:r>
    </w:p>
    <w:p w:rsidR="008851D7" w:rsidRPr="008851D7" w:rsidRDefault="008851D7" w:rsidP="008851D7">
      <w:pPr>
        <w:spacing w:after="0"/>
        <w:jc w:val="center"/>
        <w:rPr>
          <w:b/>
          <w:i/>
          <w:sz w:val="28"/>
          <w:szCs w:val="28"/>
        </w:rPr>
      </w:pPr>
    </w:p>
    <w:p w:rsidR="008851D7" w:rsidRPr="008851D7" w:rsidRDefault="008851D7" w:rsidP="008851D7">
      <w:pPr>
        <w:spacing w:after="0"/>
        <w:jc w:val="both"/>
        <w:rPr>
          <w:b/>
          <w:i/>
          <w:sz w:val="28"/>
          <w:szCs w:val="28"/>
        </w:rPr>
      </w:pPr>
      <w:r w:rsidRPr="008851D7">
        <w:rPr>
          <w:b/>
          <w:i/>
          <w:sz w:val="28"/>
          <w:szCs w:val="28"/>
        </w:rPr>
        <w:t>Once any fixed term has expired, the Tenant agrees to give the Landlord no less than one month’s written notice of the Tenant’s intention to vacate the Property, the date of which is to coincide with the day of the month on which the Tenancy commenced.</w:t>
      </w:r>
    </w:p>
    <w:p w:rsidR="008851D7" w:rsidRDefault="008851D7" w:rsidP="008851D7">
      <w:pPr>
        <w:spacing w:after="0"/>
      </w:pPr>
    </w:p>
    <w:p w:rsidR="008851D7" w:rsidRDefault="008851D7" w:rsidP="00397B69">
      <w:pPr>
        <w:spacing w:after="0"/>
        <w:rPr>
          <w:rStyle w:val="Hyperlink"/>
          <w:b/>
          <w:sz w:val="24"/>
          <w:szCs w:val="24"/>
        </w:rPr>
      </w:pPr>
      <w:r w:rsidRPr="008851D7">
        <w:rPr>
          <w:sz w:val="24"/>
          <w:szCs w:val="24"/>
        </w:rPr>
        <w:t>Please put your notice in writing to Quentin Thatcher</w:t>
      </w:r>
      <w:r>
        <w:rPr>
          <w:sz w:val="24"/>
          <w:szCs w:val="24"/>
        </w:rPr>
        <w:t xml:space="preserve">, Head of Lettings, </w:t>
      </w:r>
      <w:r w:rsidRPr="008851D7">
        <w:rPr>
          <w:sz w:val="24"/>
          <w:szCs w:val="24"/>
        </w:rPr>
        <w:t xml:space="preserve"> 27 Castle Street, Salisbury SP1 1TT or</w:t>
      </w:r>
      <w:r w:rsidR="00397B69">
        <w:rPr>
          <w:sz w:val="24"/>
          <w:szCs w:val="24"/>
        </w:rPr>
        <w:t xml:space="preserve"> send via email </w:t>
      </w:r>
      <w:r w:rsidRPr="008851D7">
        <w:rPr>
          <w:sz w:val="24"/>
          <w:szCs w:val="24"/>
        </w:rPr>
        <w:t xml:space="preserve">to:- </w:t>
      </w:r>
      <w:hyperlink r:id="rId8" w:history="1">
        <w:r w:rsidRPr="008851D7">
          <w:rPr>
            <w:rStyle w:val="Hyperlink"/>
            <w:b/>
            <w:sz w:val="24"/>
            <w:szCs w:val="24"/>
          </w:rPr>
          <w:t>quentin.thatcher-bassets@home.letmc.com</w:t>
        </w:r>
      </w:hyperlink>
    </w:p>
    <w:p w:rsidR="00397B69" w:rsidRPr="008851D7" w:rsidRDefault="00397B69" w:rsidP="00397B69">
      <w:pPr>
        <w:spacing w:after="0"/>
        <w:rPr>
          <w:sz w:val="24"/>
          <w:szCs w:val="24"/>
        </w:rPr>
      </w:pPr>
    </w:p>
    <w:p w:rsidR="008851D7" w:rsidRPr="008851D7" w:rsidRDefault="00397B69" w:rsidP="008851D7">
      <w:pPr>
        <w:spacing w:after="0"/>
        <w:rPr>
          <w:sz w:val="24"/>
          <w:szCs w:val="24"/>
        </w:rPr>
      </w:pPr>
      <w:r>
        <w:rPr>
          <w:sz w:val="24"/>
          <w:szCs w:val="24"/>
        </w:rPr>
        <w:t>In your</w:t>
      </w:r>
      <w:r w:rsidR="008851D7">
        <w:rPr>
          <w:sz w:val="24"/>
          <w:szCs w:val="24"/>
        </w:rPr>
        <w:t xml:space="preserve"> notice</w:t>
      </w:r>
      <w:r w:rsidR="007011F9">
        <w:rPr>
          <w:sz w:val="24"/>
          <w:szCs w:val="24"/>
        </w:rPr>
        <w:t>,</w:t>
      </w:r>
      <w:r w:rsidR="008851D7">
        <w:rPr>
          <w:sz w:val="24"/>
          <w:szCs w:val="24"/>
        </w:rPr>
        <w:t xml:space="preserve"> please state the address of the property and the date you wish to end the tenancy (taking into account the clauses above).  </w:t>
      </w:r>
    </w:p>
    <w:p w:rsidR="008851D7" w:rsidRPr="008851D7" w:rsidRDefault="008851D7" w:rsidP="008851D7">
      <w:pPr>
        <w:spacing w:after="0"/>
        <w:rPr>
          <w:sz w:val="24"/>
          <w:szCs w:val="24"/>
        </w:rPr>
      </w:pPr>
    </w:p>
    <w:p w:rsidR="008851D7" w:rsidRPr="008851D7" w:rsidRDefault="008851D7" w:rsidP="008851D7">
      <w:pPr>
        <w:spacing w:after="0"/>
        <w:rPr>
          <w:sz w:val="24"/>
          <w:szCs w:val="24"/>
        </w:rPr>
      </w:pPr>
      <w:r w:rsidRPr="008851D7">
        <w:rPr>
          <w:sz w:val="24"/>
          <w:szCs w:val="24"/>
        </w:rPr>
        <w:t>Once we receive your notice, we</w:t>
      </w:r>
      <w:r w:rsidR="00397B69">
        <w:rPr>
          <w:sz w:val="24"/>
          <w:szCs w:val="24"/>
        </w:rPr>
        <w:t>’</w:t>
      </w:r>
      <w:r w:rsidRPr="008851D7">
        <w:rPr>
          <w:sz w:val="24"/>
          <w:szCs w:val="24"/>
        </w:rPr>
        <w:t xml:space="preserve">ll then </w:t>
      </w:r>
      <w:proofErr w:type="gramStart"/>
      <w:r w:rsidRPr="008851D7">
        <w:rPr>
          <w:sz w:val="24"/>
          <w:szCs w:val="24"/>
        </w:rPr>
        <w:t xml:space="preserve">confirm </w:t>
      </w:r>
      <w:r w:rsidR="00397B69">
        <w:rPr>
          <w:sz w:val="24"/>
          <w:szCs w:val="24"/>
        </w:rPr>
        <w:t xml:space="preserve"> receipt</w:t>
      </w:r>
      <w:proofErr w:type="gramEnd"/>
      <w:r w:rsidR="00397B69">
        <w:rPr>
          <w:sz w:val="24"/>
          <w:szCs w:val="24"/>
        </w:rPr>
        <w:t xml:space="preserve"> and formal agreement of the tenancy end date. We’ll then </w:t>
      </w:r>
      <w:proofErr w:type="gramStart"/>
      <w:r w:rsidR="00397B69">
        <w:rPr>
          <w:sz w:val="24"/>
          <w:szCs w:val="24"/>
        </w:rPr>
        <w:t xml:space="preserve">forward </w:t>
      </w:r>
      <w:r w:rsidRPr="008851D7">
        <w:rPr>
          <w:sz w:val="24"/>
          <w:szCs w:val="24"/>
        </w:rPr>
        <w:t xml:space="preserve"> </w:t>
      </w:r>
      <w:r w:rsidRPr="008851D7">
        <w:rPr>
          <w:b/>
          <w:i/>
          <w:sz w:val="24"/>
          <w:szCs w:val="24"/>
        </w:rPr>
        <w:t>Bassets</w:t>
      </w:r>
      <w:proofErr w:type="gramEnd"/>
      <w:r w:rsidRPr="008851D7">
        <w:rPr>
          <w:b/>
          <w:i/>
          <w:sz w:val="24"/>
          <w:szCs w:val="24"/>
        </w:rPr>
        <w:t xml:space="preserve"> </w:t>
      </w:r>
      <w:r w:rsidRPr="008851D7">
        <w:rPr>
          <w:sz w:val="24"/>
          <w:szCs w:val="24"/>
        </w:rPr>
        <w:t>MOVE</w:t>
      </w:r>
      <w:r w:rsidRPr="008851D7">
        <w:rPr>
          <w:b/>
          <w:i/>
          <w:sz w:val="24"/>
          <w:szCs w:val="24"/>
        </w:rPr>
        <w:t xml:space="preserve"> OUT</w:t>
      </w:r>
      <w:r w:rsidRPr="008851D7">
        <w:rPr>
          <w:sz w:val="24"/>
          <w:szCs w:val="24"/>
        </w:rPr>
        <w:t xml:space="preserve"> </w:t>
      </w:r>
      <w:r w:rsidR="00397B69">
        <w:rPr>
          <w:sz w:val="24"/>
          <w:szCs w:val="24"/>
        </w:rPr>
        <w:t xml:space="preserve"> and </w:t>
      </w:r>
      <w:r w:rsidR="00397B69" w:rsidRPr="007011F9">
        <w:rPr>
          <w:b/>
          <w:i/>
          <w:sz w:val="24"/>
          <w:szCs w:val="24"/>
        </w:rPr>
        <w:t xml:space="preserve">Vacating </w:t>
      </w:r>
      <w:r w:rsidR="007011F9" w:rsidRPr="007011F9">
        <w:rPr>
          <w:b/>
          <w:i/>
          <w:sz w:val="24"/>
          <w:szCs w:val="24"/>
        </w:rPr>
        <w:t>G</w:t>
      </w:r>
      <w:r w:rsidRPr="007011F9">
        <w:rPr>
          <w:b/>
          <w:i/>
          <w:sz w:val="24"/>
          <w:szCs w:val="24"/>
        </w:rPr>
        <w:t>uide</w:t>
      </w:r>
      <w:r w:rsidRPr="008851D7">
        <w:rPr>
          <w:b/>
          <w:i/>
          <w:sz w:val="24"/>
          <w:szCs w:val="24"/>
        </w:rPr>
        <w:t xml:space="preserve"> and Leaving Information </w:t>
      </w:r>
      <w:r w:rsidR="00397B69">
        <w:rPr>
          <w:b/>
          <w:i/>
          <w:sz w:val="24"/>
          <w:szCs w:val="24"/>
        </w:rPr>
        <w:t>document for you to c</w:t>
      </w:r>
      <w:r w:rsidR="00397B69" w:rsidRPr="008851D7">
        <w:rPr>
          <w:b/>
          <w:i/>
          <w:sz w:val="24"/>
          <w:szCs w:val="24"/>
        </w:rPr>
        <w:t>omplete</w:t>
      </w:r>
      <w:r w:rsidRPr="008851D7">
        <w:rPr>
          <w:b/>
          <w:i/>
          <w:sz w:val="24"/>
          <w:szCs w:val="24"/>
        </w:rPr>
        <w:t>.</w:t>
      </w:r>
    </w:p>
    <w:p w:rsidR="008851D7" w:rsidRPr="008851D7" w:rsidRDefault="008851D7" w:rsidP="008851D7">
      <w:pPr>
        <w:spacing w:after="0"/>
        <w:rPr>
          <w:sz w:val="24"/>
          <w:szCs w:val="24"/>
        </w:rPr>
      </w:pPr>
    </w:p>
    <w:p w:rsidR="008851D7" w:rsidRDefault="008851D7" w:rsidP="008851D7">
      <w:pPr>
        <w:spacing w:after="0"/>
        <w:rPr>
          <w:b/>
          <w:i/>
          <w:sz w:val="28"/>
          <w:szCs w:val="28"/>
        </w:rPr>
      </w:pPr>
      <w:r w:rsidRPr="00397B69">
        <w:rPr>
          <w:b/>
          <w:i/>
          <w:sz w:val="28"/>
          <w:szCs w:val="28"/>
        </w:rPr>
        <w:t>Please note if the property is Tenant Find</w:t>
      </w:r>
      <w:r w:rsidR="00397B69">
        <w:rPr>
          <w:b/>
          <w:i/>
          <w:sz w:val="28"/>
          <w:szCs w:val="28"/>
        </w:rPr>
        <w:t>,</w:t>
      </w:r>
      <w:r w:rsidRPr="00397B69">
        <w:rPr>
          <w:b/>
          <w:i/>
          <w:sz w:val="28"/>
          <w:szCs w:val="28"/>
        </w:rPr>
        <w:t xml:space="preserve"> then this notice </w:t>
      </w:r>
      <w:r w:rsidR="00397B69">
        <w:rPr>
          <w:b/>
          <w:i/>
          <w:sz w:val="28"/>
          <w:szCs w:val="28"/>
        </w:rPr>
        <w:t>will need to be sent to both your</w:t>
      </w:r>
      <w:r w:rsidRPr="00397B69">
        <w:rPr>
          <w:b/>
          <w:i/>
          <w:sz w:val="28"/>
          <w:szCs w:val="28"/>
        </w:rPr>
        <w:t xml:space="preserve"> Landlord and Bassets.</w:t>
      </w:r>
    </w:p>
    <w:p w:rsidR="00397B69" w:rsidRPr="00397B69" w:rsidRDefault="00397B69" w:rsidP="00397B69">
      <w:pPr>
        <w:spacing w:after="0"/>
        <w:rPr>
          <w:b/>
          <w:i/>
          <w:sz w:val="28"/>
          <w:szCs w:val="28"/>
        </w:rPr>
      </w:pPr>
      <w:r>
        <w:rPr>
          <w:color w:val="F7F7F7"/>
          <w:sz w:val="72"/>
          <w:szCs w:val="72"/>
        </w:rPr>
        <w:t>Ways</w:t>
      </w:r>
    </w:p>
    <w:sectPr w:rsidR="00397B69" w:rsidRPr="00397B69" w:rsidSect="007011F9">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1F9" w:rsidRDefault="007011F9" w:rsidP="007011F9">
      <w:pPr>
        <w:spacing w:after="0" w:line="240" w:lineRule="auto"/>
      </w:pPr>
      <w:r>
        <w:separator/>
      </w:r>
    </w:p>
  </w:endnote>
  <w:endnote w:type="continuationSeparator" w:id="0">
    <w:p w:rsidR="007011F9" w:rsidRDefault="007011F9" w:rsidP="00701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1F9" w:rsidRPr="007011F9" w:rsidRDefault="007011F9" w:rsidP="007011F9">
    <w:pPr>
      <w:rPr>
        <w:sz w:val="16"/>
        <w:szCs w:val="16"/>
      </w:rPr>
    </w:pPr>
    <w:r w:rsidRPr="007011F9">
      <w:rPr>
        <w:sz w:val="16"/>
        <w:szCs w:val="16"/>
      </w:rPr>
      <w:t>Bassets Property Services Ltd is registered in England (Company No. 05040076) | Bassets Property Services (Tisbury) Ltd is registered in England (Company No. 09514957</w:t>
    </w:r>
  </w:p>
  <w:p w:rsidR="007011F9" w:rsidRDefault="007011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1F9" w:rsidRDefault="007011F9" w:rsidP="007011F9">
      <w:pPr>
        <w:spacing w:after="0" w:line="240" w:lineRule="auto"/>
      </w:pPr>
      <w:r>
        <w:separator/>
      </w:r>
    </w:p>
  </w:footnote>
  <w:footnote w:type="continuationSeparator" w:id="0">
    <w:p w:rsidR="007011F9" w:rsidRDefault="007011F9" w:rsidP="007011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1D7"/>
    <w:rsid w:val="00397B69"/>
    <w:rsid w:val="007011F9"/>
    <w:rsid w:val="008851D7"/>
    <w:rsid w:val="00B34914"/>
    <w:rsid w:val="00CC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1D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51D7"/>
    <w:rPr>
      <w:color w:val="0000FF" w:themeColor="hyperlink"/>
      <w:u w:val="single"/>
    </w:rPr>
  </w:style>
  <w:style w:type="paragraph" w:styleId="BalloonText">
    <w:name w:val="Balloon Text"/>
    <w:basedOn w:val="Normal"/>
    <w:link w:val="BalloonTextChar"/>
    <w:uiPriority w:val="99"/>
    <w:semiHidden/>
    <w:unhideWhenUsed/>
    <w:rsid w:val="00397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B69"/>
    <w:rPr>
      <w:rFonts w:ascii="Tahoma" w:hAnsi="Tahoma" w:cs="Tahoma"/>
      <w:sz w:val="16"/>
      <w:szCs w:val="16"/>
    </w:rPr>
  </w:style>
  <w:style w:type="paragraph" w:styleId="Header">
    <w:name w:val="header"/>
    <w:basedOn w:val="Normal"/>
    <w:link w:val="HeaderChar"/>
    <w:uiPriority w:val="99"/>
    <w:unhideWhenUsed/>
    <w:rsid w:val="007011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1F9"/>
  </w:style>
  <w:style w:type="paragraph" w:styleId="Footer">
    <w:name w:val="footer"/>
    <w:basedOn w:val="Normal"/>
    <w:link w:val="FooterChar"/>
    <w:uiPriority w:val="99"/>
    <w:unhideWhenUsed/>
    <w:rsid w:val="007011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1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1D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51D7"/>
    <w:rPr>
      <w:color w:val="0000FF" w:themeColor="hyperlink"/>
      <w:u w:val="single"/>
    </w:rPr>
  </w:style>
  <w:style w:type="paragraph" w:styleId="BalloonText">
    <w:name w:val="Balloon Text"/>
    <w:basedOn w:val="Normal"/>
    <w:link w:val="BalloonTextChar"/>
    <w:uiPriority w:val="99"/>
    <w:semiHidden/>
    <w:unhideWhenUsed/>
    <w:rsid w:val="00397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B69"/>
    <w:rPr>
      <w:rFonts w:ascii="Tahoma" w:hAnsi="Tahoma" w:cs="Tahoma"/>
      <w:sz w:val="16"/>
      <w:szCs w:val="16"/>
    </w:rPr>
  </w:style>
  <w:style w:type="paragraph" w:styleId="Header">
    <w:name w:val="header"/>
    <w:basedOn w:val="Normal"/>
    <w:link w:val="HeaderChar"/>
    <w:uiPriority w:val="99"/>
    <w:unhideWhenUsed/>
    <w:rsid w:val="007011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1F9"/>
  </w:style>
  <w:style w:type="paragraph" w:styleId="Footer">
    <w:name w:val="footer"/>
    <w:basedOn w:val="Normal"/>
    <w:link w:val="FooterChar"/>
    <w:uiPriority w:val="99"/>
    <w:unhideWhenUsed/>
    <w:rsid w:val="007011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ntin.thatcher-bassets@home.letmc.com"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36B3F24F</Template>
  <TotalTime>37</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Bassets Property Services Limited</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Quentin Thatcher</dc:creator>
  <cp:lastModifiedBy>Quentin Thatcher</cp:lastModifiedBy>
  <cp:revision>2</cp:revision>
  <dcterms:created xsi:type="dcterms:W3CDTF">2017-05-19T15:32:00Z</dcterms:created>
  <dcterms:modified xsi:type="dcterms:W3CDTF">2017-07-21T09:37:00Z</dcterms:modified>
</cp:coreProperties>
</file>